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2689B" w14:textId="77777777" w:rsidR="008A0A13" w:rsidRDefault="008A0A13" w:rsidP="008F4414">
      <w:pPr>
        <w:spacing w:before="120" w:after="0"/>
      </w:pPr>
    </w:p>
    <w:p w14:paraId="49B1E555" w14:textId="5B5CD69F" w:rsidR="00A35E7D" w:rsidRDefault="00716DD3" w:rsidP="008F4414">
      <w:pPr>
        <w:spacing w:before="120" w:after="0"/>
        <w:rPr>
          <w:b/>
          <w:bCs/>
        </w:rPr>
      </w:pPr>
      <w:r w:rsidRPr="00716DD3">
        <w:rPr>
          <w:b/>
          <w:bCs/>
        </w:rPr>
        <w:t>REQUEST TO PRESCRIBE</w:t>
      </w:r>
      <w:r w:rsidR="006B64D7">
        <w:rPr>
          <w:b/>
          <w:bCs/>
        </w:rPr>
        <w:t xml:space="preserve"> CYTISINICLINE FOR SMOKING CESSATION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678"/>
        <w:gridCol w:w="283"/>
        <w:gridCol w:w="851"/>
        <w:gridCol w:w="1933"/>
      </w:tblGrid>
      <w:tr w:rsidR="00844507" w14:paraId="58B5DB01" w14:textId="77777777" w:rsidTr="000466E3">
        <w:trPr>
          <w:trHeight w:val="407"/>
        </w:trPr>
        <w:tc>
          <w:tcPr>
            <w:tcW w:w="1418" w:type="dxa"/>
            <w:vAlign w:val="center"/>
          </w:tcPr>
          <w:p w14:paraId="1E5A0AC8" w14:textId="77777777" w:rsidR="00844507" w:rsidRPr="00151CAE" w:rsidRDefault="00844507">
            <w:r w:rsidRPr="00151CAE">
              <w:t>GP Surgery:</w:t>
            </w:r>
          </w:p>
        </w:tc>
        <w:tc>
          <w:tcPr>
            <w:tcW w:w="4678" w:type="dxa"/>
            <w:vAlign w:val="center"/>
          </w:tcPr>
          <w:p w14:paraId="7C7453AF" w14:textId="20E5C7EB" w:rsidR="00844507" w:rsidRPr="00A35E7D" w:rsidRDefault="00A14BBE">
            <w:r w:rsidRPr="00A14BB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4BBE">
              <w:instrText xml:space="preserve"> FORMTEXT </w:instrText>
            </w:r>
            <w:r w:rsidRPr="00A14BBE">
              <w:fldChar w:fldCharType="separate"/>
            </w:r>
            <w:r w:rsidRPr="00A14BBE">
              <w:t> </w:t>
            </w:r>
            <w:r w:rsidRPr="00A14BBE">
              <w:t> </w:t>
            </w:r>
            <w:r w:rsidRPr="00A14BBE">
              <w:t> </w:t>
            </w:r>
            <w:r w:rsidRPr="00A14BBE">
              <w:t> </w:t>
            </w:r>
            <w:r w:rsidRPr="00A14BBE">
              <w:t> </w:t>
            </w:r>
            <w:r w:rsidRPr="00A14BBE">
              <w:fldChar w:fldCharType="end"/>
            </w:r>
          </w:p>
        </w:tc>
        <w:tc>
          <w:tcPr>
            <w:tcW w:w="283" w:type="dxa"/>
            <w:vAlign w:val="center"/>
          </w:tcPr>
          <w:p w14:paraId="1024D721" w14:textId="24D0E1D4" w:rsidR="00844507" w:rsidRPr="00A35E7D" w:rsidRDefault="00844507"/>
        </w:tc>
        <w:tc>
          <w:tcPr>
            <w:tcW w:w="851" w:type="dxa"/>
            <w:vAlign w:val="center"/>
          </w:tcPr>
          <w:p w14:paraId="103FAEEF" w14:textId="77777777" w:rsidR="00844507" w:rsidRPr="002F6171" w:rsidRDefault="00844507">
            <w:r w:rsidRPr="002F6171">
              <w:t>Date:</w:t>
            </w:r>
          </w:p>
        </w:tc>
        <w:tc>
          <w:tcPr>
            <w:tcW w:w="1933" w:type="dxa"/>
            <w:vAlign w:val="center"/>
          </w:tcPr>
          <w:p w14:paraId="705DC75B" w14:textId="027FC800" w:rsidR="00844507" w:rsidRPr="002F6171" w:rsidRDefault="00630855">
            <w:r w:rsidRPr="00630855">
              <w:fldChar w:fldCharType="begin"/>
            </w:r>
            <w:r w:rsidRPr="00630855">
              <w:instrText xml:space="preserve"> DATE  \@ "d/M/yyyy" </w:instrText>
            </w:r>
            <w:r w:rsidRPr="00630855">
              <w:fldChar w:fldCharType="separate"/>
            </w:r>
            <w:r w:rsidR="004B3EC7">
              <w:rPr>
                <w:noProof/>
              </w:rPr>
              <w:t>14/2/2025</w:t>
            </w:r>
            <w:r w:rsidRPr="00630855">
              <w:fldChar w:fldCharType="end"/>
            </w:r>
          </w:p>
        </w:tc>
      </w:tr>
      <w:tr w:rsidR="00844507" w14:paraId="46088A94" w14:textId="77777777" w:rsidTr="000466E3">
        <w:trPr>
          <w:trHeight w:val="407"/>
        </w:trPr>
        <w:tc>
          <w:tcPr>
            <w:tcW w:w="1418" w:type="dxa"/>
            <w:vAlign w:val="center"/>
          </w:tcPr>
          <w:p w14:paraId="595C69DC" w14:textId="77777777" w:rsidR="00844507" w:rsidRPr="00151CAE" w:rsidRDefault="00844507">
            <w:r w:rsidRPr="00151CAE">
              <w:t>Patient:</w:t>
            </w:r>
          </w:p>
        </w:tc>
        <w:tc>
          <w:tcPr>
            <w:tcW w:w="4678" w:type="dxa"/>
            <w:vAlign w:val="center"/>
          </w:tcPr>
          <w:p w14:paraId="12AB6F10" w14:textId="26AEDBEE" w:rsidR="00844507" w:rsidRPr="00151CAE" w:rsidRDefault="00A14BBE">
            <w:r w:rsidRPr="00A14BB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4BBE">
              <w:instrText xml:space="preserve"> FORMTEXT </w:instrText>
            </w:r>
            <w:r w:rsidRPr="00A14BBE">
              <w:fldChar w:fldCharType="separate"/>
            </w:r>
            <w:r w:rsidRPr="00A14BBE">
              <w:t> </w:t>
            </w:r>
            <w:r w:rsidRPr="00A14BBE">
              <w:t> </w:t>
            </w:r>
            <w:r w:rsidRPr="00A14BBE">
              <w:t> </w:t>
            </w:r>
            <w:r w:rsidRPr="00A14BBE">
              <w:t> </w:t>
            </w:r>
            <w:r w:rsidRPr="00A14BBE">
              <w:t> </w:t>
            </w:r>
            <w:r w:rsidRPr="00A14BBE">
              <w:fldChar w:fldCharType="end"/>
            </w:r>
          </w:p>
        </w:tc>
        <w:tc>
          <w:tcPr>
            <w:tcW w:w="283" w:type="dxa"/>
            <w:vAlign w:val="center"/>
          </w:tcPr>
          <w:p w14:paraId="539F9366" w14:textId="7480F7B2" w:rsidR="00844507" w:rsidRPr="00151CAE" w:rsidRDefault="00844507"/>
        </w:tc>
        <w:tc>
          <w:tcPr>
            <w:tcW w:w="851" w:type="dxa"/>
            <w:vAlign w:val="center"/>
          </w:tcPr>
          <w:p w14:paraId="7100A6B0" w14:textId="77777777" w:rsidR="00844507" w:rsidRPr="002F6171" w:rsidRDefault="00844507">
            <w:r w:rsidRPr="002F6171">
              <w:t>D.O.B:</w:t>
            </w:r>
          </w:p>
        </w:tc>
        <w:tc>
          <w:tcPr>
            <w:tcW w:w="1933" w:type="dxa"/>
            <w:vAlign w:val="center"/>
          </w:tcPr>
          <w:p w14:paraId="2BE68852" w14:textId="1D37F69B" w:rsidR="00844507" w:rsidRPr="002F6171" w:rsidRDefault="00A14BBE">
            <w:r w:rsidRPr="00A14BB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4BBE">
              <w:instrText xml:space="preserve"> FORMTEXT </w:instrText>
            </w:r>
            <w:r w:rsidRPr="00A14BBE">
              <w:fldChar w:fldCharType="separate"/>
            </w:r>
            <w:r w:rsidRPr="00A14BBE">
              <w:t> </w:t>
            </w:r>
            <w:r w:rsidRPr="00A14BBE">
              <w:t> </w:t>
            </w:r>
            <w:r w:rsidRPr="00A14BBE">
              <w:t> </w:t>
            </w:r>
            <w:r w:rsidRPr="00A14BBE">
              <w:t> </w:t>
            </w:r>
            <w:r w:rsidRPr="00A14BBE">
              <w:t> </w:t>
            </w:r>
            <w:r w:rsidRPr="00A14BBE">
              <w:fldChar w:fldCharType="end"/>
            </w:r>
          </w:p>
        </w:tc>
      </w:tr>
    </w:tbl>
    <w:p w14:paraId="37946756" w14:textId="346CB6E9" w:rsidR="00DE7CB8" w:rsidRPr="00716DD3" w:rsidRDefault="00716DD3" w:rsidP="00F435BC">
      <w:pPr>
        <w:spacing w:after="0"/>
        <w:rPr>
          <w:b/>
          <w:bCs/>
        </w:rPr>
      </w:pPr>
      <w:r w:rsidRPr="00716DD3">
        <w:rPr>
          <w:b/>
          <w:bCs/>
        </w:rPr>
        <w:t xml:space="preserve"> </w:t>
      </w:r>
    </w:p>
    <w:p w14:paraId="635B4B15" w14:textId="77777777" w:rsidR="008A0A13" w:rsidRDefault="004B1703" w:rsidP="008A0A13">
      <w:r>
        <w:t xml:space="preserve">Your patient is attending our 12-week stop </w:t>
      </w:r>
      <w:r w:rsidR="1684EAB1">
        <w:t>smokin</w:t>
      </w:r>
      <w:r>
        <w:t>g programme and will be receiving weekly support and monitoring.  We have agreed a plan of action, and following discussion of the treatment options available, they would like to use cytisinicline (Cytisine) to support them in their quit journey.</w:t>
      </w:r>
    </w:p>
    <w:p w14:paraId="06BBFF20" w14:textId="3C859BDF" w:rsidR="0007441E" w:rsidRDefault="005663D5" w:rsidP="008A0A13">
      <w:r>
        <w:t>During our initial consultation</w:t>
      </w:r>
      <w:r w:rsidR="002508D9">
        <w:t xml:space="preserve"> with the patient</w:t>
      </w:r>
      <w:r>
        <w:t>, we</w:t>
      </w:r>
      <w:r w:rsidR="000847FC">
        <w:t xml:space="preserve"> highlighted the contra-indications </w:t>
      </w:r>
      <w:r w:rsidR="002508D9">
        <w:t>of cytisinicline to them</w:t>
      </w:r>
      <w:r w:rsidR="00250ACD">
        <w:t>,</w:t>
      </w:r>
      <w:r w:rsidR="002508D9">
        <w:t xml:space="preserve"> and they informed us that </w:t>
      </w:r>
      <w:r w:rsidR="00B30553">
        <w:t xml:space="preserve">they weren’t aware of any that </w:t>
      </w:r>
      <w:r w:rsidR="002508D9">
        <w:t>were applicable to them</w:t>
      </w:r>
      <w:r w:rsidR="0007441E">
        <w:t xml:space="preserve">, as indicated in the table below. </w:t>
      </w:r>
      <w:r w:rsidR="00CB5B0F">
        <w:t xml:space="preserve">We also </w:t>
      </w:r>
      <w:r w:rsidR="00225DF7">
        <w:t>informed them of the adverse effects of the drug</w:t>
      </w:r>
    </w:p>
    <w:p w14:paraId="61D17A82" w14:textId="1628788F" w:rsidR="008A0A13" w:rsidRDefault="0007441E" w:rsidP="0007441E">
      <w:pPr>
        <w:spacing w:before="120" w:after="0"/>
      </w:pPr>
      <w:r>
        <w:t>However, our staff are not qualified medical professionals</w:t>
      </w:r>
      <w:r w:rsidR="00BA5915">
        <w:t>, and do not have access to your patient’s medical record</w:t>
      </w:r>
      <w:r w:rsidR="008A0A13">
        <w:t>.</w:t>
      </w:r>
      <w:r>
        <w:t xml:space="preserve"> We would </w:t>
      </w:r>
      <w:r w:rsidR="00F87D24">
        <w:t xml:space="preserve">therefore </w:t>
      </w:r>
      <w:r w:rsidR="0034742A">
        <w:t>request that you consider prescribing cytisinicline if appropriate.</w:t>
      </w:r>
    </w:p>
    <w:p w14:paraId="7100F151" w14:textId="348BDCC1" w:rsidR="00C06295" w:rsidRPr="0007441E" w:rsidRDefault="00C06295" w:rsidP="006A765F">
      <w:pPr>
        <w:spacing w:after="0"/>
        <w:rPr>
          <w:strike/>
        </w:rPr>
      </w:pPr>
    </w:p>
    <w:tbl>
      <w:tblPr>
        <w:tblStyle w:val="TableGrid"/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5"/>
        <w:gridCol w:w="6232"/>
        <w:gridCol w:w="1134"/>
      </w:tblGrid>
      <w:tr w:rsidR="00002EEB" w14:paraId="6621CEF0" w14:textId="77777777" w:rsidTr="2F3D2B7E">
        <w:trPr>
          <w:trHeight w:val="227"/>
        </w:trPr>
        <w:tc>
          <w:tcPr>
            <w:tcW w:w="8647" w:type="dxa"/>
            <w:gridSpan w:val="2"/>
            <w:tcBorders>
              <w:top w:val="nil"/>
              <w:left w:val="nil"/>
            </w:tcBorders>
            <w:vAlign w:val="center"/>
          </w:tcPr>
          <w:p w14:paraId="69512B0D" w14:textId="27A26393" w:rsidR="00002EEB" w:rsidRDefault="00002EEB"/>
        </w:tc>
        <w:tc>
          <w:tcPr>
            <w:tcW w:w="1134" w:type="dxa"/>
            <w:vAlign w:val="center"/>
          </w:tcPr>
          <w:p w14:paraId="700FE4A4" w14:textId="63E85BDE" w:rsidR="00002EEB" w:rsidRPr="00784688" w:rsidRDefault="00784688">
            <w:pPr>
              <w:rPr>
                <w:b/>
                <w:bCs/>
              </w:rPr>
            </w:pPr>
            <w:r w:rsidRPr="00784688">
              <w:rPr>
                <w:b/>
                <w:bCs/>
              </w:rPr>
              <w:t>Yes/No</w:t>
            </w:r>
          </w:p>
        </w:tc>
      </w:tr>
      <w:tr w:rsidR="00784688" w14:paraId="51A67690" w14:textId="77777777" w:rsidTr="2F3D2B7E">
        <w:trPr>
          <w:trHeight w:val="227"/>
        </w:trPr>
        <w:tc>
          <w:tcPr>
            <w:tcW w:w="8647" w:type="dxa"/>
            <w:gridSpan w:val="2"/>
            <w:vAlign w:val="center"/>
          </w:tcPr>
          <w:p w14:paraId="4F04B6FC" w14:textId="79876DFB" w:rsidR="00784688" w:rsidRDefault="00784688" w:rsidP="00784688">
            <w:r>
              <w:t>Under 18 years old or over 65 years old</w:t>
            </w:r>
          </w:p>
        </w:tc>
        <w:tc>
          <w:tcPr>
            <w:tcW w:w="1134" w:type="dxa"/>
            <w:vAlign w:val="center"/>
          </w:tcPr>
          <w:p w14:paraId="02ECCDF9" w14:textId="5B932616" w:rsidR="00784688" w:rsidRDefault="00784688" w:rsidP="0078468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784688" w14:paraId="4F9AE7FE" w14:textId="77777777" w:rsidTr="2F3D2B7E">
        <w:trPr>
          <w:trHeight w:val="227"/>
        </w:trPr>
        <w:tc>
          <w:tcPr>
            <w:tcW w:w="8647" w:type="dxa"/>
            <w:gridSpan w:val="2"/>
            <w:vAlign w:val="center"/>
          </w:tcPr>
          <w:p w14:paraId="3875F6DF" w14:textId="4BC28003" w:rsidR="00784688" w:rsidRDefault="00784688" w:rsidP="00784688">
            <w:r>
              <w:t>Has renal (kidney) impairment</w:t>
            </w:r>
          </w:p>
        </w:tc>
        <w:tc>
          <w:tcPr>
            <w:tcW w:w="1134" w:type="dxa"/>
            <w:vAlign w:val="center"/>
          </w:tcPr>
          <w:p w14:paraId="208CAB78" w14:textId="5A678450" w:rsidR="00784688" w:rsidRDefault="00784688" w:rsidP="0078468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784688" w14:paraId="3B74615F" w14:textId="77777777" w:rsidTr="2F3D2B7E">
        <w:trPr>
          <w:trHeight w:val="227"/>
        </w:trPr>
        <w:tc>
          <w:tcPr>
            <w:tcW w:w="8647" w:type="dxa"/>
            <w:gridSpan w:val="2"/>
            <w:vAlign w:val="center"/>
          </w:tcPr>
          <w:p w14:paraId="7B2BB81B" w14:textId="630D2221" w:rsidR="00784688" w:rsidRDefault="00784688" w:rsidP="00784688">
            <w:r>
              <w:t>Has hepatic (liver) impairment</w:t>
            </w:r>
          </w:p>
        </w:tc>
        <w:tc>
          <w:tcPr>
            <w:tcW w:w="1134" w:type="dxa"/>
            <w:vAlign w:val="center"/>
          </w:tcPr>
          <w:p w14:paraId="5742DF11" w14:textId="504BD3E4" w:rsidR="00784688" w:rsidRDefault="00784688" w:rsidP="0078468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784688" w14:paraId="1D22FFCD" w14:textId="77777777" w:rsidTr="2F3D2B7E">
        <w:trPr>
          <w:trHeight w:val="227"/>
        </w:trPr>
        <w:tc>
          <w:tcPr>
            <w:tcW w:w="8647" w:type="dxa"/>
            <w:gridSpan w:val="2"/>
            <w:vAlign w:val="center"/>
          </w:tcPr>
          <w:p w14:paraId="2343BAD7" w14:textId="763FEBE8" w:rsidR="00784688" w:rsidRDefault="00784688" w:rsidP="00784688">
            <w:r>
              <w:t>Has unstable angina</w:t>
            </w:r>
          </w:p>
        </w:tc>
        <w:tc>
          <w:tcPr>
            <w:tcW w:w="1134" w:type="dxa"/>
            <w:vAlign w:val="center"/>
          </w:tcPr>
          <w:p w14:paraId="78638645" w14:textId="215FD7B9" w:rsidR="00784688" w:rsidRDefault="00784688" w:rsidP="0078468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784688" w14:paraId="04162812" w14:textId="77777777" w:rsidTr="2F3D2B7E">
        <w:trPr>
          <w:trHeight w:val="227"/>
        </w:trPr>
        <w:tc>
          <w:tcPr>
            <w:tcW w:w="8647" w:type="dxa"/>
            <w:gridSpan w:val="2"/>
            <w:vAlign w:val="center"/>
          </w:tcPr>
          <w:p w14:paraId="76556D10" w14:textId="76660BA4" w:rsidR="00784688" w:rsidRDefault="00784688" w:rsidP="00784688">
            <w:r>
              <w:t>Has had a recent myocardial infarction (heart attack)</w:t>
            </w:r>
          </w:p>
        </w:tc>
        <w:tc>
          <w:tcPr>
            <w:tcW w:w="1134" w:type="dxa"/>
            <w:vAlign w:val="center"/>
          </w:tcPr>
          <w:p w14:paraId="4645F007" w14:textId="6380199D" w:rsidR="00784688" w:rsidRDefault="00784688" w:rsidP="0078468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784688" w14:paraId="352053A7" w14:textId="77777777" w:rsidTr="2F3D2B7E">
        <w:trPr>
          <w:trHeight w:val="227"/>
        </w:trPr>
        <w:tc>
          <w:tcPr>
            <w:tcW w:w="8647" w:type="dxa"/>
            <w:gridSpan w:val="2"/>
            <w:vAlign w:val="center"/>
          </w:tcPr>
          <w:p w14:paraId="41382B5E" w14:textId="23E69D55" w:rsidR="00784688" w:rsidRDefault="00784688" w:rsidP="00784688">
            <w:r>
              <w:t>Has had a recent stroke</w:t>
            </w:r>
          </w:p>
        </w:tc>
        <w:tc>
          <w:tcPr>
            <w:tcW w:w="1134" w:type="dxa"/>
            <w:vAlign w:val="center"/>
          </w:tcPr>
          <w:p w14:paraId="22E48DCA" w14:textId="44639126" w:rsidR="00784688" w:rsidRDefault="00784688" w:rsidP="0078468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784688" w14:paraId="7C778C7A" w14:textId="77777777" w:rsidTr="2F3D2B7E">
        <w:trPr>
          <w:trHeight w:val="227"/>
        </w:trPr>
        <w:tc>
          <w:tcPr>
            <w:tcW w:w="8647" w:type="dxa"/>
            <w:gridSpan w:val="2"/>
            <w:vAlign w:val="center"/>
          </w:tcPr>
          <w:p w14:paraId="3E876058" w14:textId="0BFA2EDD" w:rsidR="00784688" w:rsidRDefault="00784688" w:rsidP="00784688">
            <w:r>
              <w:t>Has or has had clinically significant arrhythmias</w:t>
            </w:r>
          </w:p>
        </w:tc>
        <w:tc>
          <w:tcPr>
            <w:tcW w:w="1134" w:type="dxa"/>
            <w:vAlign w:val="center"/>
          </w:tcPr>
          <w:p w14:paraId="6A87F2B9" w14:textId="3AC434F9" w:rsidR="00784688" w:rsidRDefault="00784688" w:rsidP="0078468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784688" w14:paraId="24415FD8" w14:textId="77777777" w:rsidTr="2F3D2B7E">
        <w:trPr>
          <w:trHeight w:val="227"/>
        </w:trPr>
        <w:tc>
          <w:tcPr>
            <w:tcW w:w="8647" w:type="dxa"/>
            <w:gridSpan w:val="2"/>
            <w:vAlign w:val="center"/>
          </w:tcPr>
          <w:p w14:paraId="6680969A" w14:textId="4BF76938" w:rsidR="00784688" w:rsidRDefault="00784688" w:rsidP="00784688">
            <w:r>
              <w:t>Is pregnant or breastfeeding</w:t>
            </w:r>
          </w:p>
        </w:tc>
        <w:tc>
          <w:tcPr>
            <w:tcW w:w="1134" w:type="dxa"/>
            <w:vAlign w:val="center"/>
          </w:tcPr>
          <w:p w14:paraId="6E1E8781" w14:textId="143109F4" w:rsidR="00784688" w:rsidRDefault="00784688" w:rsidP="0078468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784688" w14:paraId="10566BCF" w14:textId="77777777" w:rsidTr="2F3D2B7E">
        <w:trPr>
          <w:trHeight w:val="227"/>
        </w:trPr>
        <w:tc>
          <w:tcPr>
            <w:tcW w:w="8647" w:type="dxa"/>
            <w:gridSpan w:val="2"/>
            <w:vAlign w:val="center"/>
          </w:tcPr>
          <w:p w14:paraId="0E9F737A" w14:textId="0CB156CF" w:rsidR="00784688" w:rsidRDefault="00784688" w:rsidP="00784688">
            <w:r>
              <w:t>Is taking anti-Tuberculosis medication</w:t>
            </w:r>
          </w:p>
        </w:tc>
        <w:tc>
          <w:tcPr>
            <w:tcW w:w="1134" w:type="dxa"/>
            <w:vAlign w:val="center"/>
          </w:tcPr>
          <w:p w14:paraId="161DCD37" w14:textId="385792C8" w:rsidR="00784688" w:rsidRDefault="00784688" w:rsidP="0078468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726EF0" w14:paraId="180A0B48" w14:textId="77777777" w:rsidTr="2F3D2B7E">
        <w:trPr>
          <w:trHeight w:val="227"/>
        </w:trPr>
        <w:tc>
          <w:tcPr>
            <w:tcW w:w="8647" w:type="dxa"/>
            <w:gridSpan w:val="2"/>
            <w:vAlign w:val="center"/>
          </w:tcPr>
          <w:p w14:paraId="7745D91C" w14:textId="7ACE8227" w:rsidR="00BC5D0C" w:rsidRDefault="00726EF0" w:rsidP="00726EF0">
            <w:r>
              <w:t xml:space="preserve">Has a known sensitivity to </w:t>
            </w:r>
            <w:r w:rsidR="002C03D4">
              <w:t>cytisinicline</w:t>
            </w:r>
            <w:r>
              <w:t xml:space="preserve"> or any of its excipients</w:t>
            </w:r>
          </w:p>
        </w:tc>
        <w:tc>
          <w:tcPr>
            <w:tcW w:w="1134" w:type="dxa"/>
            <w:vAlign w:val="center"/>
          </w:tcPr>
          <w:p w14:paraId="4DA6EE1F" w14:textId="758A9141" w:rsidR="00726EF0" w:rsidRDefault="00726EF0" w:rsidP="00726EF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FE3A92" w14:paraId="06C1635D" w14:textId="77777777" w:rsidTr="002C03D4">
        <w:trPr>
          <w:trHeight w:val="440"/>
        </w:trPr>
        <w:tc>
          <w:tcPr>
            <w:tcW w:w="2415" w:type="dxa"/>
            <w:vMerge w:val="restart"/>
            <w:vAlign w:val="center"/>
          </w:tcPr>
          <w:p w14:paraId="4EFA65CB" w14:textId="751FED52" w:rsidR="00FE3A92" w:rsidRDefault="00FE3A92" w:rsidP="00726EF0">
            <w:r>
              <w:t>Points of clarification:</w:t>
            </w:r>
          </w:p>
        </w:tc>
        <w:tc>
          <w:tcPr>
            <w:tcW w:w="6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44A34B" w14:textId="4AB9157A" w:rsidR="00FE3A92" w:rsidRDefault="00FE3A92" w:rsidP="00726EF0">
            <w:r>
              <w:t>If female, is woman of childbearing age? (See point 2 below).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E7C6C5" w14:textId="193712AB" w:rsidR="00FE3A92" w:rsidRDefault="002C03D4" w:rsidP="002C03D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o"/>
                    <w:listEntry w:val="Yes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FE3A92" w14:paraId="7E6BD5CA" w14:textId="77777777" w:rsidTr="00FE3A92">
        <w:trPr>
          <w:trHeight w:val="405"/>
        </w:trPr>
        <w:tc>
          <w:tcPr>
            <w:tcW w:w="2415" w:type="dxa"/>
            <w:vMerge/>
            <w:vAlign w:val="center"/>
          </w:tcPr>
          <w:p w14:paraId="4EED0C0A" w14:textId="77777777" w:rsidR="00FE3A92" w:rsidRDefault="00FE3A92" w:rsidP="00FE3A92"/>
        </w:tc>
        <w:tc>
          <w:tcPr>
            <w:tcW w:w="6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1F8EE6" w14:textId="6BCE72E7" w:rsidR="00FE3A92" w:rsidRDefault="00FE3A92" w:rsidP="00FE3A92">
            <w:r>
              <w:t>The Patient has been advised of variable dosing schedule as set out below and advised to follow the dosing leaflet with the drug packet.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F3B4CB" w14:textId="458B3DEE" w:rsidR="00FE3A92" w:rsidRDefault="002C03D4" w:rsidP="002C03D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FE3A92" w14:paraId="566930FD" w14:textId="77777777" w:rsidTr="2F3D2B7E">
        <w:trPr>
          <w:trHeight w:val="227"/>
        </w:trPr>
        <w:tc>
          <w:tcPr>
            <w:tcW w:w="86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D667CDD" w14:textId="0307E99D" w:rsidR="00FE3A92" w:rsidRDefault="00FE3A92" w:rsidP="00FE3A9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436BD">
              <w:rPr>
                <w:b/>
                <w:bCs/>
                <w:i/>
                <w:iCs/>
                <w:sz w:val="20"/>
                <w:szCs w:val="20"/>
              </w:rPr>
              <w:t>The section above will be completed by the stop smoking practitioner</w:t>
            </w:r>
          </w:p>
          <w:p w14:paraId="65FBD34B" w14:textId="77777777" w:rsidR="00FE3A92" w:rsidRDefault="00FE3A92" w:rsidP="00FE3A9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730D479" w14:textId="77777777" w:rsidR="003051B6" w:rsidRDefault="003051B6" w:rsidP="00FE3A92"/>
          <w:p w14:paraId="08E5D564" w14:textId="6DB2FC35" w:rsidR="00FE3A92" w:rsidRPr="00FA01A0" w:rsidRDefault="00572DCF" w:rsidP="00FE3A92">
            <w:pPr>
              <w:rPr>
                <w:lang w:val="en-US"/>
              </w:rPr>
            </w:pPr>
            <w:r>
              <w:t>The patient has been informed that t</w:t>
            </w:r>
            <w:r w:rsidR="00FE3A92" w:rsidRPr="00FA01A0">
              <w:t xml:space="preserve">he dose for </w:t>
            </w:r>
            <w:r w:rsidR="00FE3A92">
              <w:t>c</w:t>
            </w:r>
            <w:r w:rsidR="00FE3A92" w:rsidRPr="00FA01A0">
              <w:t>ytisinicline is a varying schedule for 25 days</w:t>
            </w:r>
            <w:r>
              <w:t xml:space="preserve"> and to follow</w:t>
            </w:r>
            <w:r w:rsidR="00FE3A92">
              <w:t xml:space="preserve"> </w:t>
            </w:r>
            <w:r w:rsidR="00FE3A92" w:rsidRPr="00FA01A0">
              <w:t xml:space="preserve">the </w:t>
            </w:r>
            <w:r w:rsidR="00FE3A92">
              <w:t xml:space="preserve">dosing </w:t>
            </w:r>
            <w:r w:rsidR="00FE3A92" w:rsidRPr="00FA01A0">
              <w:t>information i</w:t>
            </w:r>
            <w:r w:rsidR="00FE3A92">
              <w:t>n</w:t>
            </w:r>
            <w:r w:rsidR="00FE3A92" w:rsidRPr="00FA01A0">
              <w:t xml:space="preserve"> the patient information leaflet with the medicine, and </w:t>
            </w:r>
            <w:r w:rsidR="00FE3A92">
              <w:t xml:space="preserve">as shown </w:t>
            </w:r>
            <w:r w:rsidR="00FE3A92" w:rsidRPr="00FA01A0">
              <w:t xml:space="preserve">here </w:t>
            </w:r>
            <w:hyperlink r:id="rId10" w:tgtFrame="_blank" w:history="1">
              <w:r w:rsidR="00FE3A92" w:rsidRPr="00FA01A0">
                <w:rPr>
                  <w:rStyle w:val="Hyperlink"/>
                </w:rPr>
                <w:t>cytisine dosing v6 (ncsct.co.uk)</w:t>
              </w:r>
            </w:hyperlink>
            <w:r w:rsidR="00FE3A92" w:rsidRPr="00FA01A0">
              <w:t>.</w:t>
            </w:r>
          </w:p>
          <w:p w14:paraId="4EA8367B" w14:textId="09395ECA" w:rsidR="00FE3A92" w:rsidRPr="00560D1A" w:rsidRDefault="00FE3A92" w:rsidP="00FE3A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263EE879" w14:textId="77777777" w:rsidR="00FE3A92" w:rsidRDefault="00FE3A92" w:rsidP="00FE3A92"/>
        </w:tc>
      </w:tr>
    </w:tbl>
    <w:p w14:paraId="1D0482E6" w14:textId="32716D33" w:rsidR="003A0040" w:rsidRPr="00FA01A0" w:rsidRDefault="003A0040" w:rsidP="003A0040">
      <w:r>
        <w:t>When prescribing w</w:t>
      </w:r>
      <w:r w:rsidR="6D746F40">
        <w:t xml:space="preserve">e </w:t>
      </w:r>
      <w:r w:rsidR="6D746F40" w:rsidRPr="008A0A13">
        <w:t>suggest:</w:t>
      </w:r>
    </w:p>
    <w:p w14:paraId="511E77C3" w14:textId="3D62F7F1" w:rsidR="003A0040" w:rsidRPr="009177CD" w:rsidRDefault="003A0040" w:rsidP="00AC2DFE">
      <w:pPr>
        <w:pStyle w:val="ListParagraph"/>
        <w:numPr>
          <w:ilvl w:val="0"/>
          <w:numId w:val="1"/>
        </w:numPr>
        <w:spacing w:after="0"/>
        <w:ind w:left="714" w:hanging="357"/>
        <w:rPr>
          <w:b/>
          <w:bCs/>
        </w:rPr>
      </w:pPr>
      <w:r>
        <w:rPr>
          <w:b/>
          <w:bCs/>
        </w:rPr>
        <w:t xml:space="preserve">Prescribe as </w:t>
      </w:r>
      <w:r w:rsidRPr="009177CD">
        <w:rPr>
          <w:b/>
          <w:bCs/>
        </w:rPr>
        <w:t>“Cytisinicline tablets 1.5mg, 1 pack of 10</w:t>
      </w:r>
      <w:r w:rsidR="0033739E">
        <w:rPr>
          <w:b/>
          <w:bCs/>
        </w:rPr>
        <w:t>0</w:t>
      </w:r>
      <w:r w:rsidRPr="009177CD">
        <w:rPr>
          <w:b/>
          <w:bCs/>
        </w:rPr>
        <w:t xml:space="preserve"> tablets, dose as per recommended 25 day schedule.”</w:t>
      </w:r>
    </w:p>
    <w:p w14:paraId="18E55540" w14:textId="77777777" w:rsidR="003A0040" w:rsidRDefault="003A0040" w:rsidP="00AC2DFE">
      <w:pPr>
        <w:numPr>
          <w:ilvl w:val="0"/>
          <w:numId w:val="1"/>
        </w:numPr>
        <w:spacing w:after="0"/>
        <w:ind w:left="714" w:hanging="357"/>
        <w:rPr>
          <w:lang w:val="en-US"/>
        </w:rPr>
      </w:pPr>
      <w:r w:rsidRPr="00FA01A0">
        <w:t>Ensure women of childbearing potential understand the guidance for contraception.</w:t>
      </w:r>
      <w:r>
        <w:rPr>
          <w:lang w:val="en-US"/>
        </w:rPr>
        <w:t xml:space="preserve"> </w:t>
      </w:r>
    </w:p>
    <w:p w14:paraId="08D1C774" w14:textId="1F1BFC5C" w:rsidR="003A0040" w:rsidRDefault="003A0040" w:rsidP="00AC2DFE">
      <w:pPr>
        <w:pStyle w:val="ListParagraph"/>
      </w:pPr>
      <w:r w:rsidRPr="00C57156">
        <w:t xml:space="preserve">Women of childbearing </w:t>
      </w:r>
      <w:r>
        <w:t>potential</w:t>
      </w:r>
      <w:r w:rsidRPr="00C57156">
        <w:t xml:space="preserve"> </w:t>
      </w:r>
      <w:r>
        <w:t xml:space="preserve">must use </w:t>
      </w:r>
      <w:r w:rsidRPr="00FA01A0">
        <w:t xml:space="preserve">highly effective contraception while taking </w:t>
      </w:r>
      <w:r>
        <w:t>c</w:t>
      </w:r>
      <w:r w:rsidRPr="00FA01A0">
        <w:t>ytisin</w:t>
      </w:r>
      <w:r>
        <w:t xml:space="preserve">icline. </w:t>
      </w:r>
      <w:r w:rsidRPr="00FA01A0">
        <w:t>Women using systemically acting hormonal contraceptives should add a second barrier method as its impact on the effectiveness of oral contraceptives is not known.</w:t>
      </w:r>
    </w:p>
    <w:p w14:paraId="72DD547A" w14:textId="57ED5828" w:rsidR="003A0040" w:rsidRPr="009177CD" w:rsidRDefault="00D47F45" w:rsidP="003A0040">
      <w:pPr>
        <w:pStyle w:val="ListParagraph"/>
        <w:numPr>
          <w:ilvl w:val="0"/>
          <w:numId w:val="1"/>
        </w:numPr>
        <w:rPr>
          <w:lang w:val="en-US"/>
        </w:rPr>
      </w:pPr>
      <w:r>
        <w:t>Prescribe</w:t>
      </w:r>
      <w:r w:rsidR="003A0040" w:rsidRPr="00FA01A0">
        <w:t xml:space="preserve"> dose as ‘Take as per dosing schedule set out in the patient information leaflet in box’</w:t>
      </w:r>
      <w:r>
        <w:t>.</w:t>
      </w:r>
      <w:r w:rsidR="003A0040" w:rsidRPr="009177CD">
        <w:rPr>
          <w:lang w:val="en-US"/>
        </w:rPr>
        <w:t> </w:t>
      </w:r>
    </w:p>
    <w:p w14:paraId="2FFEB406" w14:textId="4CE54E4E" w:rsidR="003A0040" w:rsidRDefault="003A0040" w:rsidP="003A0040">
      <w:pPr>
        <w:pStyle w:val="ListParagraph"/>
      </w:pPr>
      <w:r>
        <w:t>The licensed dose schedule is complicated</w:t>
      </w:r>
      <w:r w:rsidR="00C5766F">
        <w:t xml:space="preserve"> and is shown overleaf.</w:t>
      </w:r>
    </w:p>
    <w:p w14:paraId="2FC4A82C" w14:textId="431BF53E" w:rsidR="003A6E03" w:rsidRPr="00E95A0E" w:rsidRDefault="003A6E03" w:rsidP="003A6E03">
      <w:pPr>
        <w:pStyle w:val="ListParagraph"/>
        <w:numPr>
          <w:ilvl w:val="0"/>
          <w:numId w:val="1"/>
        </w:numPr>
        <w:rPr>
          <w:lang w:val="en-US"/>
        </w:rPr>
      </w:pPr>
      <w:r w:rsidRPr="00FA01A0">
        <w:t>Send an AccuRx message to patients, suggested wording below</w:t>
      </w:r>
      <w:r w:rsidR="00B90347">
        <w:t>:</w:t>
      </w:r>
      <w:r w:rsidRPr="00E95A0E">
        <w:rPr>
          <w:lang w:val="en-US"/>
        </w:rPr>
        <w:t> </w:t>
      </w:r>
    </w:p>
    <w:p w14:paraId="26745D94" w14:textId="54FA88EF" w:rsidR="003A6E03" w:rsidRPr="00FA01A0" w:rsidRDefault="003A6E03" w:rsidP="003A6E03">
      <w:pPr>
        <w:rPr>
          <w:lang w:val="en-US"/>
        </w:rPr>
      </w:pPr>
      <w:r>
        <w:lastRenderedPageBreak/>
        <w:t>“</w:t>
      </w:r>
      <w:r w:rsidR="00CF1D20">
        <w:t xml:space="preserve">Cytisinicline (stop smoking medication). </w:t>
      </w:r>
      <w:r>
        <w:t>T</w:t>
      </w:r>
      <w:r w:rsidRPr="00FA01A0">
        <w:t>he dose for cytisinicline is a varying schedule for 25 days</w:t>
      </w:r>
      <w:r>
        <w:t xml:space="preserve">. Follow </w:t>
      </w:r>
      <w:r w:rsidRPr="00FA01A0">
        <w:t xml:space="preserve">the </w:t>
      </w:r>
      <w:r>
        <w:t xml:space="preserve">dosing </w:t>
      </w:r>
      <w:r w:rsidRPr="00FA01A0">
        <w:t>information i</w:t>
      </w:r>
      <w:r>
        <w:t>n</w:t>
      </w:r>
      <w:r w:rsidRPr="00FA01A0">
        <w:t xml:space="preserve"> the patient information leaflet with the medicine, and </w:t>
      </w:r>
      <w:r>
        <w:t xml:space="preserve">as shown </w:t>
      </w:r>
      <w:r w:rsidRPr="00FA01A0">
        <w:t xml:space="preserve">here </w:t>
      </w:r>
      <w:hyperlink r:id="rId11" w:tgtFrame="_blank" w:history="1">
        <w:r w:rsidRPr="00FA01A0">
          <w:rPr>
            <w:rStyle w:val="Hyperlink"/>
          </w:rPr>
          <w:t>cytisine dosing v6 (ncsct.co.uk)</w:t>
        </w:r>
      </w:hyperlink>
      <w:r w:rsidRPr="00FA01A0">
        <w:t>.</w:t>
      </w:r>
      <w:r>
        <w:t>”</w:t>
      </w:r>
    </w:p>
    <w:p w14:paraId="18D49E2B" w14:textId="2AC99A0D" w:rsidR="003A6E03" w:rsidRDefault="003A6E03" w:rsidP="00B90347">
      <w:pPr>
        <w:pStyle w:val="ListParagraph"/>
        <w:numPr>
          <w:ilvl w:val="0"/>
          <w:numId w:val="1"/>
        </w:numPr>
      </w:pPr>
      <w:r w:rsidRPr="00FA01A0">
        <w:t xml:space="preserve">Add a note </w:t>
      </w:r>
      <w:r w:rsidR="003F4679">
        <w:t>for</w:t>
      </w:r>
      <w:r w:rsidRPr="00FA01A0">
        <w:t xml:space="preserve"> the </w:t>
      </w:r>
      <w:r w:rsidR="003F4679">
        <w:t>community</w:t>
      </w:r>
      <w:r w:rsidRPr="00FA01A0">
        <w:t xml:space="preserve"> pharmacist to go through the dose schedule with the patient when giving the cytisinicline to the patient, suggested wording below</w:t>
      </w:r>
      <w:r w:rsidR="00B90347">
        <w:t>:</w:t>
      </w:r>
      <w:r w:rsidRPr="00FA01A0">
        <w:t> </w:t>
      </w:r>
    </w:p>
    <w:p w14:paraId="6823D50F" w14:textId="5832C495" w:rsidR="00E95449" w:rsidRDefault="002A251E" w:rsidP="00C5636B">
      <w:pPr>
        <w:rPr>
          <w:lang w:val="en-US"/>
        </w:rPr>
      </w:pPr>
      <w:r w:rsidRPr="00FA01A0">
        <w:rPr>
          <w:i/>
          <w:iCs/>
        </w:rPr>
        <w:t>Please explain the do</w:t>
      </w:r>
      <w:r w:rsidR="006E2A7B">
        <w:rPr>
          <w:i/>
          <w:iCs/>
        </w:rPr>
        <w:t>s</w:t>
      </w:r>
      <w:r w:rsidRPr="00FA01A0">
        <w:rPr>
          <w:i/>
          <w:iCs/>
        </w:rPr>
        <w:t>ing schedule in patient information leaflet with the patient when dispensing cytisinicline</w:t>
      </w:r>
      <w:r w:rsidR="009F4A27">
        <w:rPr>
          <w:i/>
          <w:iCs/>
        </w:rPr>
        <w:t>.</w:t>
      </w:r>
      <w:r w:rsidRPr="00FA01A0">
        <w:rPr>
          <w:lang w:val="en-US"/>
        </w:rPr>
        <w:t> </w:t>
      </w:r>
    </w:p>
    <w:p w14:paraId="2AA0E5F1" w14:textId="77777777" w:rsidR="00C5636B" w:rsidRPr="00C5636B" w:rsidRDefault="00C5636B" w:rsidP="00C5636B">
      <w:pPr>
        <w:rPr>
          <w:lang w:val="en-US"/>
        </w:rPr>
      </w:pPr>
    </w:p>
    <w:tbl>
      <w:tblPr>
        <w:tblW w:w="920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18"/>
        <w:gridCol w:w="3336"/>
        <w:gridCol w:w="291"/>
        <w:gridCol w:w="2261"/>
      </w:tblGrid>
      <w:tr w:rsidR="000956BD" w:rsidRPr="004A6A85" w14:paraId="46CE80D3" w14:textId="77777777" w:rsidTr="007934E5">
        <w:tc>
          <w:tcPr>
            <w:tcW w:w="5000" w:type="pct"/>
            <w:gridSpan w:val="4"/>
            <w:shd w:val="clear" w:color="auto" w:fill="FFFFFF"/>
          </w:tcPr>
          <w:p w14:paraId="146D792D" w14:textId="5DEFBDD7" w:rsidR="000956BD" w:rsidRPr="000956BD" w:rsidRDefault="000956BD">
            <w:pPr>
              <w:rPr>
                <w:b/>
                <w:bCs/>
              </w:rPr>
            </w:pPr>
            <w:r w:rsidRPr="000956BD">
              <w:rPr>
                <w:b/>
                <w:bCs/>
              </w:rPr>
              <w:t>Dosing Schedule for Cytisinicline (Cytisine)</w:t>
            </w:r>
          </w:p>
        </w:tc>
      </w:tr>
      <w:tr w:rsidR="000956BD" w:rsidRPr="000956BD" w14:paraId="3DEE6996" w14:textId="77777777" w:rsidTr="007934E5">
        <w:tc>
          <w:tcPr>
            <w:tcW w:w="1802" w:type="pct"/>
            <w:shd w:val="clear" w:color="auto" w:fill="D9D9D9" w:themeFill="background1" w:themeFillShade="D9"/>
          </w:tcPr>
          <w:p w14:paraId="2FFC4F25" w14:textId="1BBCD138" w:rsidR="000956BD" w:rsidRPr="000956BD" w:rsidRDefault="000956BD" w:rsidP="000956BD">
            <w:r w:rsidRPr="004A6A85">
              <w:rPr>
                <w:b/>
                <w:bCs/>
              </w:rPr>
              <w:t>Days of treatment</w:t>
            </w:r>
          </w:p>
        </w:tc>
        <w:tc>
          <w:tcPr>
            <w:tcW w:w="1970" w:type="pct"/>
            <w:gridSpan w:val="2"/>
            <w:shd w:val="clear" w:color="auto" w:fill="D9D9D9" w:themeFill="background1" w:themeFillShade="D9"/>
          </w:tcPr>
          <w:p w14:paraId="7D750E9C" w14:textId="35B30259" w:rsidR="000956BD" w:rsidRPr="000956BD" w:rsidRDefault="000956BD" w:rsidP="000956BD">
            <w:r w:rsidRPr="004A6A85">
              <w:rPr>
                <w:b/>
                <w:bCs/>
              </w:rPr>
              <w:t>Recommended dosing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14:paraId="0EBE8484" w14:textId="2F6DE23B" w:rsidR="000956BD" w:rsidRPr="000956BD" w:rsidRDefault="000956BD" w:rsidP="000956BD">
            <w:r w:rsidRPr="004A6A85">
              <w:rPr>
                <w:b/>
                <w:bCs/>
              </w:rPr>
              <w:t>Maximum daily dose</w:t>
            </w:r>
          </w:p>
        </w:tc>
      </w:tr>
      <w:tr w:rsidR="000956BD" w:rsidRPr="004A6A85" w14:paraId="02191301" w14:textId="77777777" w:rsidTr="007934E5">
        <w:tc>
          <w:tcPr>
            <w:tcW w:w="1802" w:type="pct"/>
            <w:shd w:val="clear" w:color="auto" w:fill="FFFFFF"/>
            <w:vAlign w:val="center"/>
            <w:hideMark/>
          </w:tcPr>
          <w:p w14:paraId="7B30F172" w14:textId="77777777" w:rsidR="000956BD" w:rsidRPr="004A6A85" w:rsidRDefault="000956BD" w:rsidP="000956BD">
            <w:r w:rsidRPr="004A6A85">
              <w:t>From the 1st to the 3rd day</w:t>
            </w:r>
          </w:p>
        </w:tc>
        <w:tc>
          <w:tcPr>
            <w:tcW w:w="1970" w:type="pct"/>
            <w:gridSpan w:val="2"/>
            <w:shd w:val="clear" w:color="auto" w:fill="FFFFFF"/>
            <w:vAlign w:val="center"/>
            <w:hideMark/>
          </w:tcPr>
          <w:p w14:paraId="1FAB979B" w14:textId="77777777" w:rsidR="000956BD" w:rsidRPr="004A6A85" w:rsidRDefault="000956BD" w:rsidP="000956BD">
            <w:r w:rsidRPr="004A6A85">
              <w:t>1 tablet every 2 hours</w:t>
            </w:r>
          </w:p>
        </w:tc>
        <w:tc>
          <w:tcPr>
            <w:tcW w:w="1228" w:type="pct"/>
            <w:shd w:val="clear" w:color="auto" w:fill="FFFFFF"/>
            <w:vAlign w:val="center"/>
            <w:hideMark/>
          </w:tcPr>
          <w:p w14:paraId="14E3CC16" w14:textId="77777777" w:rsidR="000956BD" w:rsidRPr="004A6A85" w:rsidRDefault="000956BD" w:rsidP="000956BD">
            <w:r w:rsidRPr="004A6A85">
              <w:t>6 tablets</w:t>
            </w:r>
          </w:p>
        </w:tc>
      </w:tr>
      <w:tr w:rsidR="000956BD" w:rsidRPr="004A6A85" w14:paraId="72546B44" w14:textId="77777777" w:rsidTr="007934E5">
        <w:tc>
          <w:tcPr>
            <w:tcW w:w="1802" w:type="pct"/>
            <w:shd w:val="clear" w:color="auto" w:fill="F2F2F2" w:themeFill="background1" w:themeFillShade="F2"/>
            <w:vAlign w:val="center"/>
            <w:hideMark/>
          </w:tcPr>
          <w:p w14:paraId="16FACAE2" w14:textId="77777777" w:rsidR="000956BD" w:rsidRPr="004A6A85" w:rsidRDefault="000956BD" w:rsidP="000956BD">
            <w:r w:rsidRPr="004A6A85">
              <w:t>From the 4th to the 12th day</w:t>
            </w:r>
          </w:p>
        </w:tc>
        <w:tc>
          <w:tcPr>
            <w:tcW w:w="197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2E45F874" w14:textId="77777777" w:rsidR="000956BD" w:rsidRPr="004A6A85" w:rsidRDefault="000956BD" w:rsidP="000956BD">
            <w:r w:rsidRPr="004A6A85">
              <w:t>1 tablet every 2.5 hours</w:t>
            </w:r>
          </w:p>
        </w:tc>
        <w:tc>
          <w:tcPr>
            <w:tcW w:w="1228" w:type="pct"/>
            <w:shd w:val="clear" w:color="auto" w:fill="F2F2F2" w:themeFill="background1" w:themeFillShade="F2"/>
            <w:vAlign w:val="center"/>
            <w:hideMark/>
          </w:tcPr>
          <w:p w14:paraId="4D593509" w14:textId="77777777" w:rsidR="000956BD" w:rsidRPr="004A6A85" w:rsidRDefault="000956BD" w:rsidP="000956BD">
            <w:r w:rsidRPr="004A6A85">
              <w:t>5 tablets</w:t>
            </w:r>
          </w:p>
        </w:tc>
      </w:tr>
      <w:tr w:rsidR="000956BD" w:rsidRPr="004A6A85" w14:paraId="155B1805" w14:textId="77777777" w:rsidTr="007934E5">
        <w:tc>
          <w:tcPr>
            <w:tcW w:w="1802" w:type="pct"/>
            <w:shd w:val="clear" w:color="auto" w:fill="FFFFFF"/>
            <w:vAlign w:val="center"/>
            <w:hideMark/>
          </w:tcPr>
          <w:p w14:paraId="2BA3F71B" w14:textId="77777777" w:rsidR="000956BD" w:rsidRPr="004A6A85" w:rsidRDefault="000956BD" w:rsidP="000956BD">
            <w:r w:rsidRPr="004A6A85">
              <w:t>From the 13th to the 16th day</w:t>
            </w:r>
          </w:p>
        </w:tc>
        <w:tc>
          <w:tcPr>
            <w:tcW w:w="1970" w:type="pct"/>
            <w:gridSpan w:val="2"/>
            <w:shd w:val="clear" w:color="auto" w:fill="FFFFFF"/>
            <w:vAlign w:val="center"/>
            <w:hideMark/>
          </w:tcPr>
          <w:p w14:paraId="4C4B93C2" w14:textId="77777777" w:rsidR="000956BD" w:rsidRPr="004A6A85" w:rsidRDefault="000956BD" w:rsidP="000956BD">
            <w:r w:rsidRPr="004A6A85">
              <w:t>1 tablet every 3 hours</w:t>
            </w:r>
          </w:p>
        </w:tc>
        <w:tc>
          <w:tcPr>
            <w:tcW w:w="1228" w:type="pct"/>
            <w:shd w:val="clear" w:color="auto" w:fill="FFFFFF"/>
            <w:vAlign w:val="center"/>
            <w:hideMark/>
          </w:tcPr>
          <w:p w14:paraId="0A706839" w14:textId="77777777" w:rsidR="000956BD" w:rsidRPr="004A6A85" w:rsidRDefault="000956BD" w:rsidP="000956BD">
            <w:r w:rsidRPr="004A6A85">
              <w:t>4 tablets</w:t>
            </w:r>
          </w:p>
        </w:tc>
      </w:tr>
      <w:tr w:rsidR="000956BD" w:rsidRPr="004A6A85" w14:paraId="1E097DE4" w14:textId="77777777" w:rsidTr="007934E5">
        <w:tc>
          <w:tcPr>
            <w:tcW w:w="1802" w:type="pct"/>
            <w:shd w:val="clear" w:color="auto" w:fill="F2F2F2" w:themeFill="background1" w:themeFillShade="F2"/>
            <w:vAlign w:val="center"/>
            <w:hideMark/>
          </w:tcPr>
          <w:p w14:paraId="62B52BF7" w14:textId="77777777" w:rsidR="000956BD" w:rsidRPr="004A6A85" w:rsidRDefault="000956BD" w:rsidP="000956BD">
            <w:r w:rsidRPr="004A6A85">
              <w:t>From the 17th to the 20th day</w:t>
            </w:r>
          </w:p>
        </w:tc>
        <w:tc>
          <w:tcPr>
            <w:tcW w:w="197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5B648CC1" w14:textId="77777777" w:rsidR="000956BD" w:rsidRPr="004A6A85" w:rsidRDefault="000956BD" w:rsidP="000956BD">
            <w:r w:rsidRPr="004A6A85">
              <w:t>1 tablet every 5 hours</w:t>
            </w:r>
          </w:p>
        </w:tc>
        <w:tc>
          <w:tcPr>
            <w:tcW w:w="1228" w:type="pct"/>
            <w:shd w:val="clear" w:color="auto" w:fill="F2F2F2" w:themeFill="background1" w:themeFillShade="F2"/>
            <w:vAlign w:val="center"/>
            <w:hideMark/>
          </w:tcPr>
          <w:p w14:paraId="3B78A2C7" w14:textId="77777777" w:rsidR="000956BD" w:rsidRPr="004A6A85" w:rsidRDefault="000956BD" w:rsidP="000956BD">
            <w:r w:rsidRPr="004A6A85">
              <w:t>3 tablets</w:t>
            </w:r>
          </w:p>
        </w:tc>
      </w:tr>
      <w:tr w:rsidR="000956BD" w:rsidRPr="004A6A85" w14:paraId="2738D3BD" w14:textId="77777777" w:rsidTr="007934E5">
        <w:trPr>
          <w:trHeight w:val="35"/>
        </w:trPr>
        <w:tc>
          <w:tcPr>
            <w:tcW w:w="1802" w:type="pct"/>
            <w:shd w:val="clear" w:color="auto" w:fill="FFFFFF"/>
            <w:vAlign w:val="center"/>
            <w:hideMark/>
          </w:tcPr>
          <w:p w14:paraId="6D2F663F" w14:textId="77777777" w:rsidR="000956BD" w:rsidRPr="004A6A85" w:rsidRDefault="000956BD" w:rsidP="000956BD">
            <w:r w:rsidRPr="004A6A85">
              <w:t>From the 21st to the 25th day</w:t>
            </w:r>
          </w:p>
        </w:tc>
        <w:tc>
          <w:tcPr>
            <w:tcW w:w="1970" w:type="pct"/>
            <w:gridSpan w:val="2"/>
            <w:shd w:val="clear" w:color="auto" w:fill="FFFFFF"/>
            <w:vAlign w:val="center"/>
            <w:hideMark/>
          </w:tcPr>
          <w:p w14:paraId="4E727798" w14:textId="77777777" w:rsidR="000956BD" w:rsidRPr="004A6A85" w:rsidRDefault="000956BD" w:rsidP="000956BD">
            <w:r w:rsidRPr="004A6A85">
              <w:t>1-2 tablets a day</w:t>
            </w:r>
          </w:p>
        </w:tc>
        <w:tc>
          <w:tcPr>
            <w:tcW w:w="1228" w:type="pct"/>
            <w:shd w:val="clear" w:color="auto" w:fill="FFFFFF"/>
            <w:vAlign w:val="center"/>
            <w:hideMark/>
          </w:tcPr>
          <w:p w14:paraId="1862F40A" w14:textId="77777777" w:rsidR="000956BD" w:rsidRPr="004A6A85" w:rsidRDefault="000956BD" w:rsidP="000956BD">
            <w:r w:rsidRPr="004A6A85">
              <w:t>2 tablets</w:t>
            </w:r>
          </w:p>
        </w:tc>
      </w:tr>
      <w:tr w:rsidR="007934E5" w:rsidRPr="004A6A85" w14:paraId="17E925D4" w14:textId="77777777" w:rsidTr="007934E5">
        <w:trPr>
          <w:trHeight w:val="35"/>
        </w:trPr>
        <w:tc>
          <w:tcPr>
            <w:tcW w:w="3614" w:type="pct"/>
            <w:gridSpan w:val="2"/>
            <w:shd w:val="clear" w:color="auto" w:fill="FFFFFF"/>
            <w:vAlign w:val="center"/>
          </w:tcPr>
          <w:p w14:paraId="40A4ED96" w14:textId="77777777" w:rsidR="007934E5" w:rsidRPr="004A6A85" w:rsidRDefault="007934E5" w:rsidP="007934E5">
            <w:pPr>
              <w:jc w:val="right"/>
            </w:pPr>
            <w:r w:rsidRPr="007934E5">
              <w:rPr>
                <w:b/>
                <w:bCs/>
              </w:rPr>
              <w:t>Total number of tablets needed for this 25-day course: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25B528E" w14:textId="698F7C6A" w:rsidR="007934E5" w:rsidRPr="004A6A85" w:rsidRDefault="007934E5" w:rsidP="007934E5">
            <w:pPr>
              <w:jc w:val="right"/>
            </w:pPr>
          </w:p>
        </w:tc>
        <w:tc>
          <w:tcPr>
            <w:tcW w:w="1228" w:type="pct"/>
            <w:shd w:val="clear" w:color="auto" w:fill="FFFFFF"/>
            <w:vAlign w:val="center"/>
          </w:tcPr>
          <w:p w14:paraId="247AD925" w14:textId="4AC9ED14" w:rsidR="007934E5" w:rsidRPr="007934E5" w:rsidRDefault="007934E5" w:rsidP="000956BD">
            <w:pPr>
              <w:rPr>
                <w:b/>
                <w:bCs/>
              </w:rPr>
            </w:pPr>
            <w:r w:rsidRPr="007934E5">
              <w:rPr>
                <w:b/>
                <w:bCs/>
              </w:rPr>
              <w:t>10</w:t>
            </w:r>
            <w:r w:rsidR="0033739E">
              <w:rPr>
                <w:b/>
                <w:bCs/>
              </w:rPr>
              <w:t>0</w:t>
            </w:r>
            <w:r w:rsidRPr="007934E5">
              <w:rPr>
                <w:b/>
                <w:bCs/>
              </w:rPr>
              <w:t xml:space="preserve"> tablets</w:t>
            </w:r>
          </w:p>
        </w:tc>
      </w:tr>
    </w:tbl>
    <w:p w14:paraId="04D40798" w14:textId="77777777" w:rsidR="00207AFD" w:rsidRDefault="00207AFD" w:rsidP="00207AFD">
      <w:pPr>
        <w:rPr>
          <w:b/>
          <w:bCs/>
        </w:rPr>
      </w:pPr>
    </w:p>
    <w:p w14:paraId="24F490FF" w14:textId="1CE7D49B" w:rsidR="00207AFD" w:rsidRPr="00B870E7" w:rsidRDefault="00207AFD" w:rsidP="00207AFD">
      <w:pPr>
        <w:rPr>
          <w:b/>
          <w:bCs/>
        </w:rPr>
      </w:pPr>
      <w:r w:rsidRPr="00B870E7">
        <w:rPr>
          <w:b/>
          <w:bCs/>
        </w:rPr>
        <w:t>If you determine that this patient is not suitable for cytisinicline</w:t>
      </w:r>
      <w:r>
        <w:rPr>
          <w:b/>
          <w:bCs/>
        </w:rPr>
        <w:t>,</w:t>
      </w:r>
      <w:r w:rsidRPr="00B870E7">
        <w:rPr>
          <w:b/>
          <w:bCs/>
        </w:rPr>
        <w:t xml:space="preserve"> please ask the patient to contact us.</w:t>
      </w:r>
    </w:p>
    <w:p w14:paraId="556B5EFA" w14:textId="77777777" w:rsidR="00207AFD" w:rsidRDefault="00207AFD" w:rsidP="00207AFD">
      <w:r>
        <w:t xml:space="preserve">Please do not hesitate to contact me if you have any questions. </w:t>
      </w:r>
    </w:p>
    <w:p w14:paraId="27989E41" w14:textId="77777777" w:rsidR="00535F19" w:rsidRDefault="00535F19" w:rsidP="00207AFD"/>
    <w:p w14:paraId="6F825BFA" w14:textId="0818EC29" w:rsidR="00535F19" w:rsidRDefault="00535F19" w:rsidP="00207AFD">
      <w:r>
        <w:t>Yours sincerely,</w:t>
      </w:r>
    </w:p>
    <w:p w14:paraId="10DCA8B1" w14:textId="77777777" w:rsidR="00535F19" w:rsidRDefault="00535F19" w:rsidP="00207AFD"/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283"/>
        <w:gridCol w:w="567"/>
        <w:gridCol w:w="2835"/>
      </w:tblGrid>
      <w:tr w:rsidR="00535F19" w:rsidRPr="002F6171" w14:paraId="32F67FD6" w14:textId="77777777" w:rsidTr="00597E86">
        <w:trPr>
          <w:trHeight w:val="407"/>
        </w:trPr>
        <w:tc>
          <w:tcPr>
            <w:tcW w:w="2269" w:type="dxa"/>
            <w:vAlign w:val="center"/>
          </w:tcPr>
          <w:p w14:paraId="25FDAB24" w14:textId="6F861D91" w:rsidR="00535F19" w:rsidRPr="00151CAE" w:rsidRDefault="00535F19">
            <w:r>
              <w:t>Name of practitioner:</w:t>
            </w:r>
          </w:p>
        </w:tc>
        <w:tc>
          <w:tcPr>
            <w:tcW w:w="3827" w:type="dxa"/>
            <w:vAlign w:val="center"/>
          </w:tcPr>
          <w:p w14:paraId="0F9B529B" w14:textId="77777777" w:rsidR="00535F19" w:rsidRPr="00151CAE" w:rsidRDefault="00535F19">
            <w:r w:rsidRPr="00A14BB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4BBE">
              <w:instrText xml:space="preserve"> FORMTEXT </w:instrText>
            </w:r>
            <w:r w:rsidRPr="00A14BBE">
              <w:fldChar w:fldCharType="separate"/>
            </w:r>
            <w:r w:rsidRPr="00A14BBE">
              <w:t> </w:t>
            </w:r>
            <w:r w:rsidRPr="00A14BBE">
              <w:t> </w:t>
            </w:r>
            <w:r w:rsidRPr="00A14BBE">
              <w:t> </w:t>
            </w:r>
            <w:r w:rsidRPr="00A14BBE">
              <w:t> </w:t>
            </w:r>
            <w:r w:rsidRPr="00A14BBE">
              <w:t> </w:t>
            </w:r>
            <w:r w:rsidRPr="00A14BBE">
              <w:fldChar w:fldCharType="end"/>
            </w:r>
          </w:p>
        </w:tc>
        <w:tc>
          <w:tcPr>
            <w:tcW w:w="283" w:type="dxa"/>
            <w:vAlign w:val="center"/>
          </w:tcPr>
          <w:p w14:paraId="54BCC592" w14:textId="77777777" w:rsidR="00535F19" w:rsidRPr="00151CAE" w:rsidRDefault="00535F19"/>
        </w:tc>
        <w:tc>
          <w:tcPr>
            <w:tcW w:w="567" w:type="dxa"/>
            <w:vAlign w:val="center"/>
          </w:tcPr>
          <w:p w14:paraId="68F453E5" w14:textId="10F1E4C3" w:rsidR="00535F19" w:rsidRPr="002F6171" w:rsidRDefault="00EF7A26">
            <w:r>
              <w:t>Tel:</w:t>
            </w:r>
          </w:p>
        </w:tc>
        <w:tc>
          <w:tcPr>
            <w:tcW w:w="2835" w:type="dxa"/>
            <w:vAlign w:val="center"/>
          </w:tcPr>
          <w:p w14:paraId="00435A94" w14:textId="6C41B6D1" w:rsidR="005057E4" w:rsidRPr="002F6171" w:rsidRDefault="00535F19" w:rsidP="004B3EC7">
            <w:r w:rsidRPr="00A14BB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4BBE">
              <w:instrText xml:space="preserve"> FORMTEXT </w:instrText>
            </w:r>
            <w:r w:rsidRPr="00A14BBE">
              <w:fldChar w:fldCharType="separate"/>
            </w:r>
            <w:r w:rsidR="004B3EC7">
              <w:t> </w:t>
            </w:r>
            <w:r w:rsidR="004B3EC7">
              <w:t> </w:t>
            </w:r>
            <w:r w:rsidR="004B3EC7">
              <w:t> </w:t>
            </w:r>
            <w:r w:rsidR="004B3EC7">
              <w:t> </w:t>
            </w:r>
            <w:r w:rsidR="004B3EC7">
              <w:t> </w:t>
            </w:r>
            <w:r w:rsidRPr="00A14BBE">
              <w:fldChar w:fldCharType="end"/>
            </w:r>
          </w:p>
        </w:tc>
      </w:tr>
    </w:tbl>
    <w:p w14:paraId="5DB68387" w14:textId="77777777" w:rsidR="00E95449" w:rsidRDefault="00E95449" w:rsidP="002E20DD"/>
    <w:p w14:paraId="36A8D43F" w14:textId="714D382E" w:rsidR="005057E4" w:rsidRDefault="005057E4" w:rsidP="002E20DD">
      <w:r>
        <w:t>Pharmacy / Practice / Group:</w:t>
      </w:r>
      <w:r w:rsidR="00FF5EE4">
        <w:t xml:space="preserve"> </w:t>
      </w:r>
      <w:r w:rsidR="00FF5EE4" w:rsidRPr="00A14BBE">
        <w:fldChar w:fldCharType="begin">
          <w:ffData>
            <w:name w:val="Text3"/>
            <w:enabled/>
            <w:calcOnExit w:val="0"/>
            <w:textInput/>
          </w:ffData>
        </w:fldChar>
      </w:r>
      <w:r w:rsidR="00FF5EE4" w:rsidRPr="00A14BBE">
        <w:instrText xml:space="preserve"> FORMTEXT </w:instrText>
      </w:r>
      <w:r w:rsidR="00FF5EE4" w:rsidRPr="00A14BBE">
        <w:fldChar w:fldCharType="separate"/>
      </w:r>
      <w:r w:rsidR="00FF5EE4" w:rsidRPr="00A14BBE">
        <w:t> </w:t>
      </w:r>
      <w:r w:rsidR="00FF5EE4" w:rsidRPr="00A14BBE">
        <w:t> </w:t>
      </w:r>
      <w:r w:rsidR="00FF5EE4" w:rsidRPr="00A14BBE">
        <w:t> </w:t>
      </w:r>
      <w:r w:rsidR="00FF5EE4" w:rsidRPr="00A14BBE">
        <w:t> </w:t>
      </w:r>
      <w:r w:rsidR="00FF5EE4" w:rsidRPr="00A14BBE">
        <w:t> </w:t>
      </w:r>
      <w:r w:rsidR="00FF5EE4" w:rsidRPr="00A14BBE">
        <w:fldChar w:fldCharType="end"/>
      </w:r>
    </w:p>
    <w:p w14:paraId="7305E28B" w14:textId="77777777" w:rsidR="00E95449" w:rsidRDefault="00E95449" w:rsidP="003A0040">
      <w:pPr>
        <w:pStyle w:val="ListParagraph"/>
      </w:pPr>
    </w:p>
    <w:p w14:paraId="3D124C70" w14:textId="77777777" w:rsidR="00E95449" w:rsidRDefault="00E95449" w:rsidP="003A0040">
      <w:pPr>
        <w:pStyle w:val="ListParagraph"/>
      </w:pPr>
    </w:p>
    <w:p w14:paraId="0114D921" w14:textId="77777777" w:rsidR="00E95449" w:rsidRDefault="00E95449" w:rsidP="003A0040">
      <w:pPr>
        <w:pStyle w:val="ListParagraph"/>
      </w:pPr>
    </w:p>
    <w:p w14:paraId="32FAF703" w14:textId="77777777" w:rsidR="00E95449" w:rsidRDefault="00E95449" w:rsidP="003A0040">
      <w:pPr>
        <w:pStyle w:val="ListParagraph"/>
      </w:pPr>
    </w:p>
    <w:p w14:paraId="01A1E474" w14:textId="77777777" w:rsidR="00E95449" w:rsidRDefault="00E95449" w:rsidP="003A0040">
      <w:pPr>
        <w:pStyle w:val="ListParagraph"/>
      </w:pPr>
    </w:p>
    <w:p w14:paraId="5ECA2F3E" w14:textId="502037E9" w:rsidR="00DC1699" w:rsidRDefault="00DC1699" w:rsidP="00DC1699">
      <w:pPr>
        <w:spacing w:after="0" w:line="240" w:lineRule="auto"/>
      </w:pPr>
    </w:p>
    <w:sectPr w:rsidR="00DC1699" w:rsidSect="00EE372B">
      <w:headerReference w:type="first" r:id="rId12"/>
      <w:footerReference w:type="first" r:id="rId13"/>
      <w:pgSz w:w="11906" w:h="16838" w:code="9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F4DE4" w14:textId="77777777" w:rsidR="002B0241" w:rsidRDefault="002B0241" w:rsidP="005A2424">
      <w:pPr>
        <w:spacing w:after="0" w:line="240" w:lineRule="auto"/>
      </w:pPr>
      <w:r>
        <w:separator/>
      </w:r>
    </w:p>
  </w:endnote>
  <w:endnote w:type="continuationSeparator" w:id="0">
    <w:p w14:paraId="0612F943" w14:textId="77777777" w:rsidR="002B0241" w:rsidRDefault="002B0241" w:rsidP="005A2424">
      <w:pPr>
        <w:spacing w:after="0" w:line="240" w:lineRule="auto"/>
      </w:pPr>
      <w:r>
        <w:continuationSeparator/>
      </w:r>
    </w:p>
  </w:endnote>
  <w:endnote w:type="continuationNotice" w:id="1">
    <w:p w14:paraId="5F7C7601" w14:textId="77777777" w:rsidR="002B0241" w:rsidRDefault="002B02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1819" w14:textId="47F976AC" w:rsidR="00B90347" w:rsidRDefault="00B90347" w:rsidP="00B90347">
    <w:pPr>
      <w:pStyle w:val="Footer"/>
      <w:jc w:val="right"/>
    </w:pPr>
    <w:r>
      <w:t>Continues overleaf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46B2B" w14:textId="77777777" w:rsidR="002B0241" w:rsidRDefault="002B0241" w:rsidP="005A2424">
      <w:pPr>
        <w:spacing w:after="0" w:line="240" w:lineRule="auto"/>
      </w:pPr>
      <w:r>
        <w:separator/>
      </w:r>
    </w:p>
  </w:footnote>
  <w:footnote w:type="continuationSeparator" w:id="0">
    <w:p w14:paraId="76AB7A30" w14:textId="77777777" w:rsidR="002B0241" w:rsidRDefault="002B0241" w:rsidP="005A2424">
      <w:pPr>
        <w:spacing w:after="0" w:line="240" w:lineRule="auto"/>
      </w:pPr>
      <w:r>
        <w:continuationSeparator/>
      </w:r>
    </w:p>
  </w:footnote>
  <w:footnote w:type="continuationNotice" w:id="1">
    <w:p w14:paraId="385FAB66" w14:textId="77777777" w:rsidR="002B0241" w:rsidRDefault="002B02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77F5" w14:textId="58B044AD" w:rsidR="00E95449" w:rsidRDefault="00773ED2">
    <w:pPr>
      <w:pStyle w:val="Header"/>
    </w:pPr>
    <w:r w:rsidRPr="00773ED2">
      <w:rPr>
        <w:noProof/>
      </w:rPr>
      <w:drawing>
        <wp:anchor distT="0" distB="0" distL="114300" distR="114300" simplePos="0" relativeHeight="251657728" behindDoc="0" locked="0" layoutInCell="1" allowOverlap="1" wp14:anchorId="7A5F0CF6" wp14:editId="4633B6E2">
          <wp:simplePos x="0" y="0"/>
          <wp:positionH relativeFrom="column">
            <wp:posOffset>-413385</wp:posOffset>
          </wp:positionH>
          <wp:positionV relativeFrom="paragraph">
            <wp:posOffset>-278765</wp:posOffset>
          </wp:positionV>
          <wp:extent cx="2724150" cy="628650"/>
          <wp:effectExtent l="0" t="0" r="0" b="0"/>
          <wp:wrapNone/>
          <wp:docPr id="1249156948" name="Picture 1" descr="Yellow letters on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156948" name="Picture 1" descr="Yellow letters on a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5C47" w:rsidRPr="00B916B3">
      <w:rPr>
        <w:noProof/>
      </w:rPr>
      <w:drawing>
        <wp:anchor distT="0" distB="0" distL="114300" distR="114300" simplePos="0" relativeHeight="251656704" behindDoc="1" locked="0" layoutInCell="1" allowOverlap="1" wp14:anchorId="6030FEAB" wp14:editId="6C56129F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3800" cy="962025"/>
          <wp:effectExtent l="0" t="0" r="0" b="9525"/>
          <wp:wrapNone/>
          <wp:docPr id="20215458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54581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02057"/>
    <w:multiLevelType w:val="multilevel"/>
    <w:tmpl w:val="D528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686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G6u6rYSUcfyCBVSUBbkhQRuDeO7+E6E1K7Cs2J1gwSR+lEFuDj4w2HNFSu0gx76oh3jMYGq/uCjwEYOiIjxPA==" w:salt="xhpHESLlMeq+n84pmjEiM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91"/>
    <w:rsid w:val="00002EEB"/>
    <w:rsid w:val="000466E3"/>
    <w:rsid w:val="00063EE7"/>
    <w:rsid w:val="0007441E"/>
    <w:rsid w:val="000813F1"/>
    <w:rsid w:val="000847FC"/>
    <w:rsid w:val="000854F3"/>
    <w:rsid w:val="000956BD"/>
    <w:rsid w:val="000E238D"/>
    <w:rsid w:val="00117C17"/>
    <w:rsid w:val="0013492B"/>
    <w:rsid w:val="00140E2B"/>
    <w:rsid w:val="001502C2"/>
    <w:rsid w:val="00151CAE"/>
    <w:rsid w:val="00156FF8"/>
    <w:rsid w:val="001634DC"/>
    <w:rsid w:val="00171DC9"/>
    <w:rsid w:val="001A7160"/>
    <w:rsid w:val="001B1391"/>
    <w:rsid w:val="00207AFD"/>
    <w:rsid w:val="00225DF7"/>
    <w:rsid w:val="00233AD8"/>
    <w:rsid w:val="0023691F"/>
    <w:rsid w:val="002508D9"/>
    <w:rsid w:val="00250ACD"/>
    <w:rsid w:val="00285807"/>
    <w:rsid w:val="002A1703"/>
    <w:rsid w:val="002A251E"/>
    <w:rsid w:val="002B0241"/>
    <w:rsid w:val="002C03D4"/>
    <w:rsid w:val="002C49C4"/>
    <w:rsid w:val="002C60F4"/>
    <w:rsid w:val="002E20DD"/>
    <w:rsid w:val="002E3D02"/>
    <w:rsid w:val="002F6171"/>
    <w:rsid w:val="00302DA9"/>
    <w:rsid w:val="003038FC"/>
    <w:rsid w:val="00304ED1"/>
    <w:rsid w:val="003051B6"/>
    <w:rsid w:val="00305C47"/>
    <w:rsid w:val="00336FEE"/>
    <w:rsid w:val="0033739E"/>
    <w:rsid w:val="0034742A"/>
    <w:rsid w:val="00347504"/>
    <w:rsid w:val="0035287E"/>
    <w:rsid w:val="00374E1B"/>
    <w:rsid w:val="00396238"/>
    <w:rsid w:val="003A0040"/>
    <w:rsid w:val="003A6E03"/>
    <w:rsid w:val="003A6F69"/>
    <w:rsid w:val="003F4679"/>
    <w:rsid w:val="004016C2"/>
    <w:rsid w:val="00406321"/>
    <w:rsid w:val="0041687A"/>
    <w:rsid w:val="004548FD"/>
    <w:rsid w:val="004806DC"/>
    <w:rsid w:val="00491DEE"/>
    <w:rsid w:val="004B1703"/>
    <w:rsid w:val="004B3EC7"/>
    <w:rsid w:val="004E1020"/>
    <w:rsid w:val="004F0815"/>
    <w:rsid w:val="005057E4"/>
    <w:rsid w:val="00535F19"/>
    <w:rsid w:val="00542A32"/>
    <w:rsid w:val="00543556"/>
    <w:rsid w:val="0054728B"/>
    <w:rsid w:val="00560D1A"/>
    <w:rsid w:val="005663D5"/>
    <w:rsid w:val="00572AB9"/>
    <w:rsid w:val="00572DCF"/>
    <w:rsid w:val="00581612"/>
    <w:rsid w:val="00597E86"/>
    <w:rsid w:val="005A2424"/>
    <w:rsid w:val="005B620B"/>
    <w:rsid w:val="005C6E15"/>
    <w:rsid w:val="005E2506"/>
    <w:rsid w:val="00623EE6"/>
    <w:rsid w:val="00630855"/>
    <w:rsid w:val="00632A2B"/>
    <w:rsid w:val="00663E06"/>
    <w:rsid w:val="00667AB5"/>
    <w:rsid w:val="00677511"/>
    <w:rsid w:val="00683750"/>
    <w:rsid w:val="00686CE7"/>
    <w:rsid w:val="0069194F"/>
    <w:rsid w:val="006A765F"/>
    <w:rsid w:val="006B64D7"/>
    <w:rsid w:val="006D41E5"/>
    <w:rsid w:val="006E0D0E"/>
    <w:rsid w:val="006E2A7B"/>
    <w:rsid w:val="00707610"/>
    <w:rsid w:val="00716DD3"/>
    <w:rsid w:val="0072308C"/>
    <w:rsid w:val="00726017"/>
    <w:rsid w:val="00726503"/>
    <w:rsid w:val="00726EF0"/>
    <w:rsid w:val="00735675"/>
    <w:rsid w:val="00736AD6"/>
    <w:rsid w:val="00746B2C"/>
    <w:rsid w:val="00756D3C"/>
    <w:rsid w:val="00773ED2"/>
    <w:rsid w:val="00784688"/>
    <w:rsid w:val="007934E5"/>
    <w:rsid w:val="007A0159"/>
    <w:rsid w:val="007F2DD4"/>
    <w:rsid w:val="007F74BA"/>
    <w:rsid w:val="008209B5"/>
    <w:rsid w:val="008228F8"/>
    <w:rsid w:val="00823CB2"/>
    <w:rsid w:val="00844507"/>
    <w:rsid w:val="008528C6"/>
    <w:rsid w:val="00860E63"/>
    <w:rsid w:val="0088578F"/>
    <w:rsid w:val="008A0A13"/>
    <w:rsid w:val="008A5EB6"/>
    <w:rsid w:val="008B5B7D"/>
    <w:rsid w:val="008F064E"/>
    <w:rsid w:val="008F4414"/>
    <w:rsid w:val="00904EC2"/>
    <w:rsid w:val="00932CE0"/>
    <w:rsid w:val="009357C3"/>
    <w:rsid w:val="009456DE"/>
    <w:rsid w:val="00955E2E"/>
    <w:rsid w:val="00961FAA"/>
    <w:rsid w:val="00970961"/>
    <w:rsid w:val="00973D5F"/>
    <w:rsid w:val="009848DD"/>
    <w:rsid w:val="009E36AE"/>
    <w:rsid w:val="009F26B8"/>
    <w:rsid w:val="009F4A27"/>
    <w:rsid w:val="00A14BBE"/>
    <w:rsid w:val="00A30E5D"/>
    <w:rsid w:val="00A35E7D"/>
    <w:rsid w:val="00A50B2F"/>
    <w:rsid w:val="00A76AE5"/>
    <w:rsid w:val="00AC2DFE"/>
    <w:rsid w:val="00AE66F5"/>
    <w:rsid w:val="00AF123E"/>
    <w:rsid w:val="00AF5258"/>
    <w:rsid w:val="00B30553"/>
    <w:rsid w:val="00B353E4"/>
    <w:rsid w:val="00B8633F"/>
    <w:rsid w:val="00B863B9"/>
    <w:rsid w:val="00B90347"/>
    <w:rsid w:val="00B916B3"/>
    <w:rsid w:val="00B9529C"/>
    <w:rsid w:val="00BA5915"/>
    <w:rsid w:val="00BA6BFB"/>
    <w:rsid w:val="00BC5D0C"/>
    <w:rsid w:val="00BD0B1F"/>
    <w:rsid w:val="00BE4824"/>
    <w:rsid w:val="00BF44EB"/>
    <w:rsid w:val="00C01CCB"/>
    <w:rsid w:val="00C06295"/>
    <w:rsid w:val="00C23C5B"/>
    <w:rsid w:val="00C524DF"/>
    <w:rsid w:val="00C54ABD"/>
    <w:rsid w:val="00C5636B"/>
    <w:rsid w:val="00C5766F"/>
    <w:rsid w:val="00C622C7"/>
    <w:rsid w:val="00CB2088"/>
    <w:rsid w:val="00CB5B0F"/>
    <w:rsid w:val="00CD72C4"/>
    <w:rsid w:val="00CF1D20"/>
    <w:rsid w:val="00D25F04"/>
    <w:rsid w:val="00D43653"/>
    <w:rsid w:val="00D4679F"/>
    <w:rsid w:val="00D47F45"/>
    <w:rsid w:val="00D66120"/>
    <w:rsid w:val="00D95FCE"/>
    <w:rsid w:val="00D96C2C"/>
    <w:rsid w:val="00DC1699"/>
    <w:rsid w:val="00DD3701"/>
    <w:rsid w:val="00DE7CB8"/>
    <w:rsid w:val="00E278B2"/>
    <w:rsid w:val="00E436BD"/>
    <w:rsid w:val="00E6007B"/>
    <w:rsid w:val="00E80EBA"/>
    <w:rsid w:val="00E86C2E"/>
    <w:rsid w:val="00E95449"/>
    <w:rsid w:val="00ED1ACD"/>
    <w:rsid w:val="00EE372B"/>
    <w:rsid w:val="00EF7A26"/>
    <w:rsid w:val="00EF7CC9"/>
    <w:rsid w:val="00F04DDC"/>
    <w:rsid w:val="00F12917"/>
    <w:rsid w:val="00F322F0"/>
    <w:rsid w:val="00F435BC"/>
    <w:rsid w:val="00F533E0"/>
    <w:rsid w:val="00F537FE"/>
    <w:rsid w:val="00F67F1C"/>
    <w:rsid w:val="00F878DF"/>
    <w:rsid w:val="00F87D24"/>
    <w:rsid w:val="00F927B7"/>
    <w:rsid w:val="00F97955"/>
    <w:rsid w:val="00FB1CB7"/>
    <w:rsid w:val="00FD4955"/>
    <w:rsid w:val="00FE3A92"/>
    <w:rsid w:val="00FF5EE4"/>
    <w:rsid w:val="00FF632E"/>
    <w:rsid w:val="1684EAB1"/>
    <w:rsid w:val="1931F30F"/>
    <w:rsid w:val="2F3D2B7E"/>
    <w:rsid w:val="408BF5C6"/>
    <w:rsid w:val="67351A88"/>
    <w:rsid w:val="6D746F40"/>
    <w:rsid w:val="7222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8EC9D"/>
  <w15:chartTrackingRefBased/>
  <w15:docId w15:val="{54A2AAA5-2E85-45AE-AC7C-93F3BA9C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D1A"/>
  </w:style>
  <w:style w:type="paragraph" w:styleId="Heading1">
    <w:name w:val="heading 1"/>
    <w:basedOn w:val="Normal"/>
    <w:next w:val="Normal"/>
    <w:link w:val="Heading1Char"/>
    <w:uiPriority w:val="9"/>
    <w:qFormat/>
    <w:rsid w:val="001B1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3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3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3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3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3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3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3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24"/>
  </w:style>
  <w:style w:type="paragraph" w:styleId="Footer">
    <w:name w:val="footer"/>
    <w:basedOn w:val="Normal"/>
    <w:link w:val="FooterChar"/>
    <w:uiPriority w:val="99"/>
    <w:unhideWhenUsed/>
    <w:rsid w:val="005A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424"/>
  </w:style>
  <w:style w:type="table" w:styleId="TableGrid">
    <w:name w:val="Table Grid"/>
    <w:basedOn w:val="TableNormal"/>
    <w:uiPriority w:val="39"/>
    <w:rsid w:val="00A3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1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0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02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6E03"/>
    <w:rPr>
      <w:color w:val="467886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9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sct.co.uk/library/view/pdf/Cytisine-summary-and-dosing-guide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csct.co.uk/library/view/pdf/Cytisine-summary-and-dosing-gui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elivery_units xmlns="b7001b78-b6c6-4676-b223-f8282abff7c4">General</Delivery_units>
    <IconOverlay xmlns="http://schemas.microsoft.com/sharepoint/v4" xsi:nil="true"/>
    <lcf76f155ced4ddcb4097134ff3c332f xmlns="b7001b78-b6c6-4676-b223-f8282abff7c4">
      <Terms xmlns="http://schemas.microsoft.com/office/infopath/2007/PartnerControls"/>
    </lcf76f155ced4ddcb4097134ff3c332f>
    <TaxCatchAll xmlns="768a5e56-e762-4117-a239-3949db651ee7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5FF56C1E19A4F95B14D00202302C6" ma:contentTypeVersion="29" ma:contentTypeDescription="Create a new document." ma:contentTypeScope="" ma:versionID="3ce8fc89771ae6e2f8768e9a17ee2449">
  <xsd:schema xmlns:xsd="http://www.w3.org/2001/XMLSchema" xmlns:xs="http://www.w3.org/2001/XMLSchema" xmlns:p="http://schemas.microsoft.com/office/2006/metadata/properties" xmlns:ns1="http://schemas.microsoft.com/sharepoint/v3" xmlns:ns2="99408b53-ba36-479d-a9ed-07df1b6f1b68" xmlns:ns3="ab84ba8e-aba5-4a77-a44c-c451f21161ae" xmlns:ns4="26727aab-1b46-4193-bd90-7ac419be894a" xmlns:ns5="b7001b78-b6c6-4676-b223-f8282abff7c4" xmlns:ns6="http://schemas.microsoft.com/sharepoint/v4" xmlns:ns7="768a5e56-e762-4117-a239-3949db651ee7" targetNamespace="http://schemas.microsoft.com/office/2006/metadata/properties" ma:root="true" ma:fieldsID="bca30151f0c23c16419de2fcc429c658" ns1:_="" ns2:_="" ns3:_="" ns4:_="" ns5:_="" ns6:_="" ns7:_="">
    <xsd:import namespace="http://schemas.microsoft.com/sharepoint/v3"/>
    <xsd:import namespace="99408b53-ba36-479d-a9ed-07df1b6f1b68"/>
    <xsd:import namespace="ab84ba8e-aba5-4a77-a44c-c451f21161ae"/>
    <xsd:import namespace="26727aab-1b46-4193-bd90-7ac419be894a"/>
    <xsd:import namespace="b7001b78-b6c6-4676-b223-f8282abff7c4"/>
    <xsd:import namespace="http://schemas.microsoft.com/sharepoint/v4"/>
    <xsd:import namespace="768a5e56-e762-4117-a239-3949db651e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AutoTags" minOccurs="0"/>
                <xsd:element ref="ns4:MediaServiceOCR" minOccurs="0"/>
                <xsd:element ref="ns5:Delivery_units"/>
                <xsd:element ref="ns5:MediaServiceEventHashCode" minOccurs="0"/>
                <xsd:element ref="ns5:MediaServiceGenerationTime" minOccurs="0"/>
                <xsd:element ref="ns1:_ip_UnifiedCompliancePolicyProperties" minOccurs="0"/>
                <xsd:element ref="ns1:_ip_UnifiedCompliancePolicyUIAction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6:IconOverlay" minOccurs="0"/>
                <xsd:element ref="ns5:MediaLengthInSeconds" minOccurs="0"/>
                <xsd:element ref="ns5:lcf76f155ced4ddcb4097134ff3c332f" minOccurs="0"/>
                <xsd:element ref="ns7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08b53-ba36-479d-a9ed-07df1b6f1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4ba8e-aba5-4a77-a44c-c451f2116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27aab-1b46-4193-bd90-7ac419be894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01b78-b6c6-4676-b223-f8282abff7c4" elementFormDefault="qualified">
    <xsd:import namespace="http://schemas.microsoft.com/office/2006/documentManagement/types"/>
    <xsd:import namespace="http://schemas.microsoft.com/office/infopath/2007/PartnerControls"/>
    <xsd:element name="Delivery_units" ma:index="14" ma:displayName="Delivery Units" ma:default="General" ma:format="Dropdown" ma:internalName="Delivery_units">
      <xsd:simpleType>
        <xsd:restriction base="dms:Choice">
          <xsd:enumeration value="BSCO"/>
          <xsd:enumeration value="General"/>
          <xsd:enumeration value="HCPH"/>
          <xsd:enumeration value="Health Improvement"/>
          <xsd:enumeration value="Health Protection"/>
          <xsd:enumeration value="PHIT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1606f1c-e8f3-4eea-8781-18564de99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a5e56-e762-4117-a239-3949db651ee7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9f2dbeb2-b869-40bd-8f19-34832cde22af}" ma:internalName="TaxCatchAll" ma:showField="CatchAllData" ma:web="768a5e56-e762-4117-a239-3949db651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29360-FAD6-4FB7-9526-DA73BBB3BF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001b78-b6c6-4676-b223-f8282abff7c4"/>
    <ds:schemaRef ds:uri="http://schemas.microsoft.com/sharepoint/v4"/>
    <ds:schemaRef ds:uri="768a5e56-e762-4117-a239-3949db651ee7"/>
  </ds:schemaRefs>
</ds:datastoreItem>
</file>

<file path=customXml/itemProps2.xml><?xml version="1.0" encoding="utf-8"?>
<ds:datastoreItem xmlns:ds="http://schemas.openxmlformats.org/officeDocument/2006/customXml" ds:itemID="{7D5DFF4D-DB07-4BA8-9253-38E33564E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E86D2-1E48-4DE8-97F6-DEEC88C62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408b53-ba36-479d-a9ed-07df1b6f1b68"/>
    <ds:schemaRef ds:uri="ab84ba8e-aba5-4a77-a44c-c451f21161ae"/>
    <ds:schemaRef ds:uri="26727aab-1b46-4193-bd90-7ac419be894a"/>
    <ds:schemaRef ds:uri="b7001b78-b6c6-4676-b223-f8282abff7c4"/>
    <ds:schemaRef ds:uri="http://schemas.microsoft.com/sharepoint/v4"/>
    <ds:schemaRef ds:uri="768a5e56-e762-4117-a239-3949db651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3738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Links>
    <vt:vector size="12" baseType="variant">
      <vt:variant>
        <vt:i4>2228350</vt:i4>
      </vt:variant>
      <vt:variant>
        <vt:i4>45</vt:i4>
      </vt:variant>
      <vt:variant>
        <vt:i4>0</vt:i4>
      </vt:variant>
      <vt:variant>
        <vt:i4>5</vt:i4>
      </vt:variant>
      <vt:variant>
        <vt:lpwstr>https://www.ncsct.co.uk/library/view/pdf/Cytisine-summary-and-dosing-guide.pdf</vt:lpwstr>
      </vt:variant>
      <vt:variant>
        <vt:lpwstr/>
      </vt:variant>
      <vt:variant>
        <vt:i4>2228350</vt:i4>
      </vt:variant>
      <vt:variant>
        <vt:i4>42</vt:i4>
      </vt:variant>
      <vt:variant>
        <vt:i4>0</vt:i4>
      </vt:variant>
      <vt:variant>
        <vt:i4>5</vt:i4>
      </vt:variant>
      <vt:variant>
        <vt:lpwstr>https://www.ncsct.co.uk/library/view/pdf/Cytisine-summary-and-dosing-guide.pdf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Oak</dc:creator>
  <cp:keywords/>
  <dc:description/>
  <cp:lastModifiedBy>JOHNS, Clare (NHS SURREY HEARTLANDS ICB - 92A)</cp:lastModifiedBy>
  <cp:revision>2</cp:revision>
  <dcterms:created xsi:type="dcterms:W3CDTF">2025-02-14T15:23:00Z</dcterms:created>
  <dcterms:modified xsi:type="dcterms:W3CDTF">2025-02-14T15:23:00Z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0x01010057A5FF56C1E19A4F95B14D00202302C6</vt:lpwstr>
  </property>
  <property fmtid="{D5CDD505-2E9C-101B-9397-08002B2CF9AE}" pid="3" name="MediaServiceImageTags">
    <vt:lpwstr/>
  </property>
</Properties>
</file>